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3.000000000002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1785"/>
        <w:gridCol w:w="1962"/>
        <w:gridCol w:w="1962"/>
        <w:gridCol w:w="1962"/>
        <w:gridCol w:w="1962"/>
        <w:tblGridChange w:id="0">
          <w:tblGrid>
            <w:gridCol w:w="1440"/>
            <w:gridCol w:w="1785"/>
            <w:gridCol w:w="1962"/>
            <w:gridCol w:w="1962"/>
            <w:gridCol w:w="1962"/>
            <w:gridCol w:w="1962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Friday</w:t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Meet &amp; Greet &amp; Welcome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9.00am - 9.15am or</w:t>
            </w:r>
          </w:p>
          <w:p w:rsidR="00000000" w:rsidDel="00000000" w:rsidP="00000000" w:rsidRDefault="00000000" w:rsidRPr="00000000" w14:paraId="0000000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1.00pm - 1.15pm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Surfboard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Surfboard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Surf Wordsearch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Coloring Sheet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Coloring Sheet</w:t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Welcome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9.15am - 9.30am or</w:t>
            </w:r>
          </w:p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1.15pm - 1.30pm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Activity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9.30am -</w:t>
            </w:r>
          </w:p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10.30am or</w:t>
            </w:r>
          </w:p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1.30pm - 2.30pm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</w:t>
            </w: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 Drivers Test</w:t>
            </w:r>
          </w:p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(Second time campers can make needlecase on sewing machine)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ind w:left="0" w:firstLine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Stitch Applique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ind w:left="0" w:firstLine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-Embellish back of bag (with text bubble)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-Stitch handles to bag</w:t>
            </w:r>
          </w:p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Finish up all projects:</w:t>
            </w:r>
          </w:p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Beach Tote Bag</w:t>
            </w:r>
          </w:p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Keychain / Bookmark</w:t>
            </w:r>
          </w:p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Surf Necklace</w:t>
            </w:r>
          </w:p>
        </w:tc>
      </w:tr>
      <w:tr>
        <w:trPr>
          <w:trHeight w:val="223" w:hRule="atLeast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10.30am -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10.45am or</w:t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2.30pm -</w:t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2.45pm</w:t>
            </w:r>
          </w:p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46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Activity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10.45am - 11.45am or</w:t>
            </w:r>
          </w:p>
          <w:p w:rsidR="00000000" w:rsidDel="00000000" w:rsidP="00000000" w:rsidRDefault="00000000" w:rsidRPr="00000000" w14:paraId="0000004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2.45pm - 3.45pm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-Make a design for applique</w:t>
            </w:r>
          </w:p>
          <w:p w:rsidR="00000000" w:rsidDel="00000000" w:rsidP="00000000" w:rsidRDefault="00000000" w:rsidRPr="00000000" w14:paraId="0000005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-Cut felt for applique (No machine sewing during this activity)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ind w:left="0" w:firstLine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Stitch applique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-Pin &amp; stitch bag sides and bottom</w:t>
            </w:r>
          </w:p>
          <w:p w:rsidR="00000000" w:rsidDel="00000000" w:rsidP="00000000" w:rsidRDefault="00000000" w:rsidRPr="00000000" w14:paraId="0000005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 Zigzag raw edges</w:t>
            </w:r>
          </w:p>
          <w:p w:rsidR="00000000" w:rsidDel="00000000" w:rsidP="00000000" w:rsidRDefault="00000000" w:rsidRPr="00000000" w14:paraId="0000005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-Turn a ½” hem around top edge </w:t>
            </w:r>
          </w:p>
          <w:p w:rsidR="00000000" w:rsidDel="00000000" w:rsidP="00000000" w:rsidRDefault="00000000" w:rsidRPr="00000000" w14:paraId="00000055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-Pin and stitch use zigzag stitch</w:t>
            </w:r>
          </w:p>
          <w:p w:rsidR="00000000" w:rsidDel="00000000" w:rsidP="00000000" w:rsidRDefault="00000000" w:rsidRPr="00000000" w14:paraId="00000056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Wave Keychain or Bookmark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Free Sew / Pocket Pouch (Talk to Kim)</w:t>
            </w:r>
          </w:p>
          <w:p w:rsidR="00000000" w:rsidDel="00000000" w:rsidP="00000000" w:rsidRDefault="00000000" w:rsidRPr="00000000" w14:paraId="0000005C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5D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Clean Up // Show &amp; Tell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11.45am - 12.00pm or</w:t>
            </w:r>
          </w:p>
          <w:p w:rsidR="00000000" w:rsidDel="00000000" w:rsidP="00000000" w:rsidRDefault="00000000" w:rsidRPr="00000000" w14:paraId="00000064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3.45pm - 4.00pm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–Instructor does Show &amp; Tell</w:t>
            </w:r>
          </w:p>
          <w:p w:rsidR="00000000" w:rsidDel="00000000" w:rsidP="00000000" w:rsidRDefault="00000000" w:rsidRPr="00000000" w14:paraId="00000067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6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–Dismissal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––Campers do Show &amp; Tell</w:t>
            </w:r>
          </w:p>
          <w:p w:rsidR="00000000" w:rsidDel="00000000" w:rsidP="00000000" w:rsidRDefault="00000000" w:rsidRPr="00000000" w14:paraId="0000006A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6B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–Dismissal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–––Campers do Show &amp; Tell</w:t>
            </w:r>
          </w:p>
          <w:p w:rsidR="00000000" w:rsidDel="00000000" w:rsidP="00000000" w:rsidRDefault="00000000" w:rsidRPr="00000000" w14:paraId="0000006D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–Dismissal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–––Campers do Show &amp; Tell</w:t>
            </w:r>
          </w:p>
          <w:p w:rsidR="00000000" w:rsidDel="00000000" w:rsidP="00000000" w:rsidRDefault="00000000" w:rsidRPr="00000000" w14:paraId="0000007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7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–Dismissal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–––Campers do Show &amp; Tell</w:t>
            </w:r>
          </w:p>
          <w:p w:rsidR="00000000" w:rsidDel="00000000" w:rsidP="00000000" w:rsidRDefault="00000000" w:rsidRPr="00000000" w14:paraId="0000007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7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–Dismissal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Avenir" w:cs="Avenir" w:eastAsia="Avenir" w:hAnsi="Avenir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Notes:</w:t>
      </w:r>
    </w:p>
    <w:p w:rsidR="00000000" w:rsidDel="00000000" w:rsidP="00000000" w:rsidRDefault="00000000" w:rsidRPr="00000000" w14:paraId="0000007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Break play a game like “Would You Rather”or “Hangman”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 needs to be a complete break from sewing!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Campers who finish ahead of others should continue working on 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Bookmark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coloring sheets or Free Sew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(Instructor should decide).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venir" w:cs="Avenir" w:eastAsia="Avenir" w:hAnsi="Aveni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99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MATERIALS PREPARATION: </w:t>
      </w:r>
    </w:p>
    <w:p w:rsidR="00000000" w:rsidDel="00000000" w:rsidP="00000000" w:rsidRDefault="00000000" w:rsidRPr="00000000" w14:paraId="0000007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6392"/>
        <w:tblGridChange w:id="0">
          <w:tblGrid>
            <w:gridCol w:w="4678"/>
            <w:gridCol w:w="6392"/>
          </w:tblGrid>
        </w:tblGridChange>
      </w:tblGrid>
      <w:tr>
        <w:tc>
          <w:tcPr>
            <w:shd w:fill="fffd78" w:val="clea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Sewing Materials</w:t>
            </w:r>
          </w:p>
        </w:tc>
        <w:tc>
          <w:tcPr>
            <w:shd w:fill="fffd78" w:val="clear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Arts &amp; Crafts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Beach Bag Fabric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Webbing (Straps)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Welcome Activity Surfboard 1 &amp; 2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Felt (for applique)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Blank Surfboard Sheets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Blank Sheets for design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Coloring Sheets - Surf Theme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Bookmark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Wordsearch - Surf Theme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Wave Keychain &amp; Keyring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Surfboard Necklace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Driver’s Test Sheets (Or Felt Intro Pouches)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99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SUPPLIES NEEDED: </w:t>
      </w:r>
    </w:p>
    <w:tbl>
      <w:tblPr>
        <w:tblStyle w:val="Table3"/>
        <w:tblW w:w="11070.0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3420"/>
        <w:gridCol w:w="4050"/>
        <w:tblGridChange w:id="0">
          <w:tblGrid>
            <w:gridCol w:w="3600"/>
            <w:gridCol w:w="3420"/>
            <w:gridCol w:w="4050"/>
          </w:tblGrid>
        </w:tblGridChange>
      </w:tblGrid>
      <w:tr>
        <w:tc>
          <w:tcPr>
            <w:shd w:fill="fffd78" w:val="clear"/>
          </w:tcPr>
          <w:p w:rsidR="00000000" w:rsidDel="00000000" w:rsidP="00000000" w:rsidRDefault="00000000" w:rsidRPr="00000000" w14:paraId="000000A2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d78" w:val="clear"/>
          </w:tcPr>
          <w:p w:rsidR="00000000" w:rsidDel="00000000" w:rsidP="00000000" w:rsidRDefault="00000000" w:rsidRPr="00000000" w14:paraId="000000A3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d78" w:val="clear"/>
          </w:tcPr>
          <w:p w:rsidR="00000000" w:rsidDel="00000000" w:rsidP="00000000" w:rsidRDefault="00000000" w:rsidRPr="00000000" w14:paraId="000000A4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Scissors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Pincushions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Pins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Project Samples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Ziploc Bags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Name Labels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80" w:top="93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Avenir" w:cs="Avenir" w:eastAsia="Avenir" w:hAnsi="Avenir"/>
        <w:color w:val="00000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000000"/>
        <w:sz w:val="16"/>
        <w:szCs w:val="16"/>
        <w:rtl w:val="0"/>
      </w:rPr>
      <w:t xml:space="preserve">Copyright © 2021 by Sew Happy Sewing, Inc.</w:t>
    </w: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          ||          </w:t>
    </w:r>
    <w:r w:rsidDel="00000000" w:rsidR="00000000" w:rsidRPr="00000000">
      <w:rPr>
        <w:rFonts w:ascii="Avenir" w:cs="Avenir" w:eastAsia="Avenir" w:hAnsi="Avenir"/>
        <w:color w:val="000000"/>
        <w:sz w:val="16"/>
        <w:szCs w:val="16"/>
        <w:rtl w:val="0"/>
      </w:rPr>
      <w:t xml:space="preserve">www.sewhappyusa.net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11070.0" w:type="dxa"/>
      <w:jc w:val="left"/>
      <w:tblInd w:w="-9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60"/>
      <w:gridCol w:w="8910"/>
      <w:tblGridChange w:id="0">
        <w:tblGrid>
          <w:gridCol w:w="2160"/>
          <w:gridCol w:w="8910"/>
        </w:tblGrid>
      </w:tblGridChange>
    </w:tblGrid>
    <w:tr>
      <w:tc>
        <w:tcPr/>
        <w:p w:rsidR="00000000" w:rsidDel="00000000" w:rsidP="00000000" w:rsidRDefault="00000000" w:rsidRPr="00000000" w14:paraId="000000B8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211319" cy="1407511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319" cy="1407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9">
          <w:pPr>
            <w:rPr>
              <w:rFonts w:ascii="Avenir" w:cs="Avenir" w:eastAsia="Avenir" w:hAnsi="Avenir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A">
          <w:pPr>
            <w:rPr>
              <w:rFonts w:ascii="Avenir" w:cs="Avenir" w:eastAsia="Avenir" w:hAnsi="Avenir"/>
              <w:b w:val="1"/>
            </w:rPr>
          </w:pPr>
          <w:r w:rsidDel="00000000" w:rsidR="00000000" w:rsidRPr="00000000">
            <w:rPr>
              <w:rFonts w:ascii="Avenir" w:cs="Avenir" w:eastAsia="Avenir" w:hAnsi="Avenir"/>
              <w:b w:val="1"/>
              <w:rtl w:val="0"/>
            </w:rPr>
            <w:t xml:space="preserve">SEW HAPPY CAMP</w:t>
          </w:r>
        </w:p>
        <w:p w:rsidR="00000000" w:rsidDel="00000000" w:rsidP="00000000" w:rsidRDefault="00000000" w:rsidRPr="00000000" w14:paraId="000000BB">
          <w:pPr>
            <w:rPr>
              <w:rFonts w:ascii="Avenir" w:cs="Avenir" w:eastAsia="Avenir" w:hAnsi="Avenir"/>
              <w:b w:val="1"/>
            </w:rPr>
          </w:pPr>
          <w:r w:rsidDel="00000000" w:rsidR="00000000" w:rsidRPr="00000000">
            <w:rPr>
              <w:rFonts w:ascii="Avenir" w:cs="Avenir" w:eastAsia="Avenir" w:hAnsi="Avenir"/>
              <w:b w:val="1"/>
              <w:rtl w:val="0"/>
            </w:rPr>
            <w:t xml:space="preserve">Monogrammed Beach Tote</w:t>
          </w:r>
        </w:p>
        <w:p w:rsidR="00000000" w:rsidDel="00000000" w:rsidP="00000000" w:rsidRDefault="00000000" w:rsidRPr="00000000" w14:paraId="000000BC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D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PRACTICE PIECE: Driver’s Test</w:t>
          </w:r>
        </w:p>
        <w:p w:rsidR="00000000" w:rsidDel="00000000" w:rsidP="00000000" w:rsidRDefault="00000000" w:rsidRPr="00000000" w14:paraId="000000BE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PROJECTS: Beach Bag, Keychain /Bookmark</w:t>
          </w:r>
        </w:p>
      </w:tc>
    </w:tr>
  </w:tbl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596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059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059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5969"/>
    <w:rPr>
      <w:rFonts w:ascii="Calibri" w:cs="Calibri" w:eastAsia="Calibri" w:hAnsi="Calibri"/>
    </w:rPr>
  </w:style>
  <w:style w:type="paragraph" w:styleId="ListParagraph">
    <w:name w:val="List Paragraph"/>
    <w:basedOn w:val="Normal"/>
    <w:uiPriority w:val="34"/>
    <w:qFormat w:val="1"/>
    <w:rsid w:val="00205969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2059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5969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66l/QyCxP6Ccxq5AZpeLxtbGQ==">AMUW2mUngBJ+LIQPxc+KJbGTQ5r0bsGGuKsPjAVWhOC1H6q9UFNwdyGzue7AhKVoNFGKIOGm+rkG3D9fvJe/Ut1NA5nMQJqvj8m5iLtH17yCuuQVmbYhPFeCtVnmSD2Q7bvigfD79WRg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2021-06-05T20:43:00Z</dcterms:created>
  <dc:creator>Julie Gilhart</dc:creator>
</cp:coreProperties>
</file>